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B3" w:rsidRDefault="001618B3" w:rsidP="001618B3">
      <w:pPr>
        <w:tabs>
          <w:tab w:val="left" w:pos="220"/>
          <w:tab w:val="left" w:pos="240"/>
        </w:tabs>
        <w:spacing w:line="0" w:lineRule="atLeast"/>
        <w:ind w:right="100"/>
        <w:jc w:val="center"/>
        <w:rPr>
          <w:rFonts w:ascii="Sylfaen" w:eastAsia="Sylfaen" w:hAnsi="Sylfaen"/>
          <w:b/>
          <w:sz w:val="32"/>
        </w:rPr>
      </w:pPr>
      <w:bookmarkStart w:id="0" w:name="page1"/>
      <w:bookmarkEnd w:id="0"/>
      <w:r>
        <w:rPr>
          <w:rFonts w:ascii="Sylfaen" w:eastAsia="Sylfaen" w:hAnsi="Sylfaen"/>
          <w:b/>
          <w:sz w:val="32"/>
        </w:rPr>
        <w:t>ს ს ი პ</w:t>
      </w:r>
      <w:r>
        <w:rPr>
          <w:rFonts w:ascii="Sylfaen" w:eastAsia="Sylfaen" w:hAnsi="Sylfaen"/>
          <w:b/>
          <w:sz w:val="32"/>
        </w:rPr>
        <w:tab/>
        <w:t>ს ა ზ ო გ ა დ ო ე ბ რ ი ვ ი</w:t>
      </w:r>
      <w:r>
        <w:rPr>
          <w:rFonts w:ascii="Sylfaen" w:eastAsia="Sylfaen" w:hAnsi="Sylfaen"/>
          <w:b/>
          <w:sz w:val="32"/>
        </w:rPr>
        <w:tab/>
        <w:t>კ ო ლ ე ჯ ი</w:t>
      </w:r>
    </w:p>
    <w:p w:rsidR="001618B3" w:rsidRDefault="001618B3" w:rsidP="001618B3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0" w:lineRule="atLeast"/>
        <w:ind w:right="80"/>
        <w:jc w:val="center"/>
        <w:rPr>
          <w:rFonts w:ascii="Sylfaen" w:eastAsia="Sylfaen" w:hAnsi="Sylfaen"/>
          <w:b/>
          <w:sz w:val="44"/>
        </w:rPr>
      </w:pPr>
      <w:r>
        <w:rPr>
          <w:rFonts w:ascii="Sylfaen" w:eastAsia="Sylfaen" w:hAnsi="Sylfaen"/>
          <w:b/>
          <w:sz w:val="44"/>
        </w:rPr>
        <w:t>„ მ ე რ მ ი ს ი “</w:t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346" w:lineRule="auto"/>
        <w:jc w:val="center"/>
        <w:rPr>
          <w:rFonts w:ascii="Sylfaen" w:eastAsia="Sylfaen" w:hAnsi="Sylfaen"/>
          <w:b/>
          <w:sz w:val="31"/>
        </w:rPr>
      </w:pPr>
      <w:r>
        <w:rPr>
          <w:rFonts w:ascii="Sylfaen" w:eastAsia="Sylfaen" w:hAnsi="Sylfaen"/>
          <w:b/>
          <w:sz w:val="31"/>
        </w:rPr>
        <w:t>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</w:t>
      </w:r>
    </w:p>
    <w:p w:rsidR="001618B3" w:rsidRDefault="001618B3" w:rsidP="001618B3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0" w:lineRule="atLeast"/>
        <w:ind w:right="10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კ ა ტ ა ლ ო გ ი</w:t>
      </w:r>
    </w:p>
    <w:p w:rsidR="001618B3" w:rsidRDefault="001618B3" w:rsidP="001618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2A470BB9" wp14:editId="02998B28">
            <wp:simplePos x="0" y="0"/>
            <wp:positionH relativeFrom="column">
              <wp:posOffset>205105</wp:posOffset>
            </wp:positionH>
            <wp:positionV relativeFrom="paragraph">
              <wp:posOffset>584200</wp:posOffset>
            </wp:positionV>
            <wp:extent cx="5887085" cy="4523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0" w:lineRule="atLeast"/>
        <w:jc w:val="center"/>
        <w:rPr>
          <w:rFonts w:ascii="Sylfaen" w:eastAsia="Sylfaen" w:hAnsi="Sylfaen"/>
          <w:b/>
          <w:sz w:val="36"/>
        </w:rPr>
      </w:pPr>
      <w:r>
        <w:rPr>
          <w:rFonts w:ascii="Sylfaen" w:eastAsia="Sylfaen" w:hAnsi="Sylfaen"/>
          <w:b/>
          <w:sz w:val="36"/>
        </w:rPr>
        <w:t>2018წ.</w:t>
      </w:r>
    </w:p>
    <w:p w:rsidR="001618B3" w:rsidRDefault="001618B3" w:rsidP="001618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7C33EE" wp14:editId="52E1065B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6339205" cy="0"/>
                <wp:effectExtent l="21590" t="24130" r="2095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110B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9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BDBA2F" wp14:editId="129C70D9">
                <wp:simplePos x="0" y="0"/>
                <wp:positionH relativeFrom="column">
                  <wp:posOffset>-19685</wp:posOffset>
                </wp:positionH>
                <wp:positionV relativeFrom="paragraph">
                  <wp:posOffset>189230</wp:posOffset>
                </wp:positionV>
                <wp:extent cx="6339205" cy="0"/>
                <wp:effectExtent l="12065" t="9525" r="1143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18FD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9pt" to="497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" strokecolor="#622423" strokeweight=".25397mm"/>
            </w:pict>
          </mc:Fallback>
        </mc:AlternateContent>
      </w:r>
    </w:p>
    <w:p w:rsidR="001618B3" w:rsidRDefault="001618B3" w:rsidP="001618B3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1618B3" w:rsidRDefault="001618B3" w:rsidP="001618B3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5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1618B3" w:rsidRDefault="001618B3" w:rsidP="001618B3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1</w:t>
      </w:r>
    </w:p>
    <w:p w:rsidR="001618B3" w:rsidRDefault="001618B3" w:rsidP="001618B3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1618B3">
          <w:pgSz w:w="11900" w:h="16838"/>
          <w:pgMar w:top="1065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1618B3" w:rsidRDefault="001618B3" w:rsidP="001618B3">
      <w:pPr>
        <w:spacing w:line="0" w:lineRule="atLeast"/>
        <w:ind w:left="1320"/>
        <w:rPr>
          <w:rFonts w:ascii="Sylfaen" w:eastAsia="Sylfaen" w:hAnsi="Sylfaen"/>
          <w:b/>
          <w:sz w:val="24"/>
        </w:rPr>
      </w:pPr>
      <w:bookmarkStart w:id="1" w:name="page2"/>
      <w:bookmarkEnd w:id="1"/>
      <w:r>
        <w:rPr>
          <w:rFonts w:ascii="Sylfaen" w:eastAsia="Sylfaen" w:hAnsi="Sylfaen"/>
          <w:b/>
          <w:sz w:val="24"/>
        </w:rPr>
        <w:lastRenderedPageBreak/>
        <w:t>პროფესიული საგანმანათლებლო პროგრამების ჩარჩო დოკუმენტის</w:t>
      </w:r>
    </w:p>
    <w:p w:rsidR="001618B3" w:rsidRDefault="001618B3" w:rsidP="001618B3">
      <w:pPr>
        <w:spacing w:line="47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70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საფუძველზე შექმნილი</w:t>
      </w:r>
    </w:p>
    <w:p w:rsidR="001618B3" w:rsidRDefault="001618B3" w:rsidP="001618B3">
      <w:pPr>
        <w:spacing w:line="49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242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საგანმანათლებლო პროგრამების</w:t>
      </w:r>
    </w:p>
    <w:p w:rsidR="001618B3" w:rsidRDefault="001618B3" w:rsidP="001618B3">
      <w:pPr>
        <w:spacing w:line="46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226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სტუდენტისათვის კრედიტის მინიჭება</w:t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84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305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კრედიტის მინიჭება ხორციელდება სწავლის შედეგის მიღწევის დადასტურების საფუძველზე.</w:t>
      </w:r>
    </w:p>
    <w:p w:rsidR="001618B3" w:rsidRDefault="001618B3" w:rsidP="001618B3">
      <w:pPr>
        <w:spacing w:line="7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სწავლის შედეგის მიღწევის დადასტურება შესაძლებელია:</w:t>
      </w:r>
    </w:p>
    <w:p w:rsidR="001618B3" w:rsidRDefault="001618B3" w:rsidP="001618B3">
      <w:pPr>
        <w:spacing w:line="159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ა) წინმსწრები ფორმალური განათლების ფარგლებში მიღწეული სწავლის შედეგების</w:t>
      </w:r>
    </w:p>
    <w:p w:rsidR="001618B3" w:rsidRDefault="001618B3" w:rsidP="001618B3">
      <w:pPr>
        <w:spacing w:line="157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აღიარებით (ჩათვლა);</w:t>
      </w:r>
    </w:p>
    <w:p w:rsidR="001618B3" w:rsidRDefault="001618B3" w:rsidP="001618B3">
      <w:pPr>
        <w:spacing w:line="159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არაფორმალური განათლების გზით მიღწეული სწავლის შედეგების დადასტურება</w:t>
      </w:r>
    </w:p>
    <w:p w:rsidR="001618B3" w:rsidRDefault="001618B3" w:rsidP="001618B3">
      <w:pPr>
        <w:spacing w:line="23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305" w:lineRule="auto"/>
        <w:ind w:left="360" w:right="228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განათლების და მეცნიერების მინისტრის მიერ დადგენილი წესით; გ) სწავლის შედეგების დადასტურება შეფასების გზით.</w:t>
      </w:r>
    </w:p>
    <w:p w:rsidR="001618B3" w:rsidRDefault="001618B3" w:rsidP="001618B3">
      <w:pPr>
        <w:spacing w:line="194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არსებობს განმავითარებელი და განმსაზღვრელი შეფასება.</w:t>
      </w:r>
    </w:p>
    <w:p w:rsidR="001618B3" w:rsidRDefault="001618B3" w:rsidP="001618B3">
      <w:pPr>
        <w:spacing w:line="23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305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1618B3" w:rsidRDefault="001618B3" w:rsidP="001618B3">
      <w:pPr>
        <w:spacing w:line="145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341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 ა) სწავლის შედეგი დადასტურდა;</w:t>
      </w:r>
    </w:p>
    <w:p w:rsidR="001618B3" w:rsidRDefault="001618B3" w:rsidP="001618B3">
      <w:pPr>
        <w:spacing w:line="27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სწავლის შედეგი ვერ დადასტურდა.</w:t>
      </w:r>
    </w:p>
    <w:p w:rsidR="001618B3" w:rsidRDefault="001618B3" w:rsidP="001618B3">
      <w:pPr>
        <w:spacing w:line="23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341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</w:t>
      </w:r>
    </w:p>
    <w:p w:rsidR="001618B3" w:rsidRDefault="001618B3" w:rsidP="001618B3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1EB28" wp14:editId="5CC72B75">
                <wp:simplePos x="0" y="0"/>
                <wp:positionH relativeFrom="column">
                  <wp:posOffset>-19685</wp:posOffset>
                </wp:positionH>
                <wp:positionV relativeFrom="paragraph">
                  <wp:posOffset>1845310</wp:posOffset>
                </wp:positionV>
                <wp:extent cx="6339205" cy="0"/>
                <wp:effectExtent l="21590" t="24130" r="2095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C0BC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5.3pt" to="497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8Y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DAFDBF" wp14:editId="6F4564D8">
                <wp:simplePos x="0" y="0"/>
                <wp:positionH relativeFrom="column">
                  <wp:posOffset>-19685</wp:posOffset>
                </wp:positionH>
                <wp:positionV relativeFrom="paragraph">
                  <wp:posOffset>1878330</wp:posOffset>
                </wp:positionV>
                <wp:extent cx="6339205" cy="0"/>
                <wp:effectExtent l="12065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BDDB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7.9pt" to="497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" strokecolor="#622423" strokeweight=".25397mm"/>
            </w:pict>
          </mc:Fallback>
        </mc:AlternateContent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24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6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1618B3" w:rsidRDefault="001618B3" w:rsidP="001618B3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2</w:t>
      </w:r>
    </w:p>
    <w:p w:rsidR="001618B3" w:rsidRDefault="001618B3" w:rsidP="001618B3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1618B3">
          <w:pgSz w:w="11900" w:h="16838"/>
          <w:pgMar w:top="1098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1618B3" w:rsidRDefault="001618B3" w:rsidP="001618B3">
      <w:pPr>
        <w:spacing w:line="0" w:lineRule="atLeast"/>
        <w:ind w:right="40"/>
        <w:jc w:val="center"/>
        <w:rPr>
          <w:rFonts w:ascii="Sylfaen" w:eastAsia="Sylfaen" w:hAnsi="Sylfaen"/>
          <w:b/>
          <w:sz w:val="52"/>
        </w:rPr>
      </w:pPr>
      <w:bookmarkStart w:id="2" w:name="page3"/>
      <w:bookmarkEnd w:id="2"/>
      <w:r>
        <w:rPr>
          <w:rFonts w:ascii="Sylfaen" w:eastAsia="Sylfaen" w:hAnsi="Sylfaen"/>
          <w:b/>
          <w:sz w:val="52"/>
        </w:rPr>
        <w:lastRenderedPageBreak/>
        <w:t>ტ უ რ ო პ ე რ ა ტ ო რ ი</w:t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41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tabs>
          <w:tab w:val="left" w:pos="2140"/>
          <w:tab w:val="left" w:pos="3820"/>
          <w:tab w:val="left" w:pos="5620"/>
          <w:tab w:val="left" w:pos="7740"/>
          <w:tab w:val="left" w:pos="8840"/>
        </w:tabs>
        <w:spacing w:line="0" w:lineRule="atLeast"/>
        <w:ind w:left="42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b/>
          <w:sz w:val="22"/>
        </w:rPr>
        <w:t>მისანიჭებელი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sz w:val="22"/>
        </w:rPr>
        <w:t>პროფესიული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sz w:val="22"/>
        </w:rPr>
        <w:t>კვალიფიკაცია: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ტუროპერატორის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მეხუთე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საფეხურის</w:t>
      </w:r>
    </w:p>
    <w:p w:rsidR="001618B3" w:rsidRDefault="001618B3" w:rsidP="001618B3">
      <w:pPr>
        <w:spacing w:line="44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42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პროფესიული კვალიფიკაცია</w:t>
      </w:r>
    </w:p>
    <w:p w:rsidR="001618B3" w:rsidRDefault="001618B3" w:rsidP="001618B3">
      <w:pPr>
        <w:spacing w:line="41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42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საკანონმდებლო ბაზა:</w:t>
      </w:r>
    </w:p>
    <w:p w:rsidR="001618B3" w:rsidRDefault="001618B3" w:rsidP="001618B3">
      <w:pPr>
        <w:spacing w:line="5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49" w:lineRule="auto"/>
        <w:ind w:left="1480" w:right="2700" w:firstLine="22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საქართველოს კანონი პროფესიული განათლების შესახებ; ეროვნული საკვალიფიკაციო ჩარჩო; ტუროპერატორის პროფესიული სტანდარტი</w:t>
      </w:r>
    </w:p>
    <w:p w:rsidR="001618B3" w:rsidRDefault="001618B3" w:rsidP="001618B3">
      <w:pPr>
        <w:spacing w:line="158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42" w:lineRule="auto"/>
        <w:ind w:left="420" w:right="3220"/>
        <w:rPr>
          <w:rFonts w:ascii="Sylfaen" w:eastAsia="Sylfaen" w:hAnsi="Sylfaen"/>
          <w:b/>
          <w:sz w:val="21"/>
        </w:rPr>
      </w:pPr>
      <w:r>
        <w:rPr>
          <w:rFonts w:ascii="Sylfaen" w:eastAsia="Sylfaen" w:hAnsi="Sylfaen"/>
          <w:b/>
          <w:sz w:val="21"/>
        </w:rPr>
        <w:t xml:space="preserve">პროგრამაზე დაშვების წინაპირობა: </w:t>
      </w:r>
      <w:r>
        <w:rPr>
          <w:rFonts w:ascii="Sylfaen" w:eastAsia="Sylfaen" w:hAnsi="Sylfaen"/>
          <w:sz w:val="21"/>
        </w:rPr>
        <w:t>სრული ზოგადი განათლება</w:t>
      </w:r>
      <w:r>
        <w:rPr>
          <w:rFonts w:ascii="Sylfaen" w:eastAsia="Sylfaen" w:hAnsi="Sylfaen"/>
          <w:b/>
          <w:sz w:val="21"/>
        </w:rPr>
        <w:t xml:space="preserve"> კურსდამთავრებულთა კარიერული შესაძლებლობები:</w:t>
      </w:r>
    </w:p>
    <w:p w:rsidR="001618B3" w:rsidRDefault="001618B3" w:rsidP="001618B3">
      <w:pPr>
        <w:spacing w:line="4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tabs>
          <w:tab w:val="left" w:pos="2000"/>
          <w:tab w:val="left" w:pos="3800"/>
          <w:tab w:val="left" w:pos="4940"/>
          <w:tab w:val="left" w:pos="5860"/>
          <w:tab w:val="left" w:pos="7200"/>
          <w:tab w:val="left" w:pos="8720"/>
        </w:tabs>
        <w:spacing w:line="0" w:lineRule="atLeast"/>
        <w:ind w:left="48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2"/>
        </w:rPr>
        <w:t>პროგრამის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დასრულების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შემდეგ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პირს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შეუძლია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დასაქმდეს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ტურისტულ</w:t>
      </w:r>
    </w:p>
    <w:p w:rsidR="001618B3" w:rsidRDefault="001618B3" w:rsidP="001618B3">
      <w:pPr>
        <w:spacing w:line="106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33" w:lineRule="auto"/>
        <w:ind w:left="480"/>
        <w:rPr>
          <w:sz w:val="22"/>
        </w:rPr>
      </w:pPr>
      <w:r>
        <w:rPr>
          <w:rFonts w:ascii="Sylfaen" w:eastAsia="Sylfaen" w:hAnsi="Sylfaen"/>
          <w:sz w:val="22"/>
        </w:rPr>
        <w:t>(ტუროპერატორული) კომპანიაში</w:t>
      </w:r>
      <w:r>
        <w:rPr>
          <w:sz w:val="22"/>
        </w:rPr>
        <w:t>,</w:t>
      </w:r>
      <w:r>
        <w:rPr>
          <w:rFonts w:ascii="Sylfaen" w:eastAsia="Sylfaen" w:hAnsi="Sylfaen"/>
          <w:sz w:val="22"/>
        </w:rPr>
        <w:t xml:space="preserve"> ასევე შეუძლია იმუშაოს ინდივიდუალურადაც</w:t>
      </w:r>
      <w:r>
        <w:rPr>
          <w:sz w:val="22"/>
        </w:rPr>
        <w:t>,</w:t>
      </w:r>
      <w:r>
        <w:rPr>
          <w:rFonts w:ascii="Sylfaen" w:eastAsia="Sylfaen" w:hAnsi="Sylfaen"/>
          <w:sz w:val="22"/>
        </w:rPr>
        <w:t xml:space="preserve"> როგორც ინდ</w:t>
      </w:r>
      <w:r>
        <w:rPr>
          <w:sz w:val="22"/>
        </w:rPr>
        <w:t>.</w:t>
      </w:r>
      <w:r>
        <w:rPr>
          <w:rFonts w:ascii="Sylfaen" w:eastAsia="Sylfaen" w:hAnsi="Sylfaen"/>
          <w:sz w:val="22"/>
        </w:rPr>
        <w:t xml:space="preserve"> მეწარმემ</w:t>
      </w:r>
      <w:r>
        <w:rPr>
          <w:sz w:val="22"/>
        </w:rPr>
        <w:t>.</w:t>
      </w:r>
    </w:p>
    <w:p w:rsidR="001618B3" w:rsidRDefault="001618B3" w:rsidP="001618B3">
      <w:pPr>
        <w:spacing w:line="24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42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მიზანი:</w:t>
      </w:r>
    </w:p>
    <w:p w:rsidR="001618B3" w:rsidRDefault="001618B3" w:rsidP="001618B3">
      <w:pPr>
        <w:spacing w:line="2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  <w:bookmarkStart w:id="3" w:name="_GoBack"/>
      <w:r>
        <w:rPr>
          <w:rFonts w:ascii="Sylfaen" w:eastAsia="Sylfaen" w:hAnsi="Sylfae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84C774" wp14:editId="6BE4997C">
                <wp:simplePos x="0" y="0"/>
                <wp:positionH relativeFrom="page">
                  <wp:align>center</wp:align>
                </wp:positionH>
                <wp:positionV relativeFrom="paragraph">
                  <wp:posOffset>148590</wp:posOffset>
                </wp:positionV>
                <wp:extent cx="6339840" cy="0"/>
                <wp:effectExtent l="0" t="19050" r="2286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C267" id="Straight Connector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1.7pt" to="49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mQLAIAAFIEAAAOAAAAZHJzL2Uyb0RvYy54bWysVMGO2jAQvVfqP1i5QxJIKUSEVZVAL9su&#10;EtsPMLaTWHVsyzYEVPXfO3YIYttLVfXijD0zz29mnrN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" strokecolor="#622423" strokeweight="3pt">
                <w10:wrap anchorx="page"/>
              </v:line>
            </w:pict>
          </mc:Fallback>
        </mc:AlternateContent>
      </w:r>
      <w:bookmarkEnd w:id="3"/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B2FEAF" wp14:editId="33E18D7D">
                <wp:simplePos x="0" y="0"/>
                <wp:positionH relativeFrom="page">
                  <wp:align>center</wp:align>
                </wp:positionH>
                <wp:positionV relativeFrom="paragraph">
                  <wp:posOffset>168910</wp:posOffset>
                </wp:positionV>
                <wp:extent cx="63398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08AD8" id="Straight Connector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3.3pt" to="499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" strokecolor="#622423" strokeweight=".25397mm">
                <w10:wrap anchorx="page"/>
              </v:line>
            </w:pict>
          </mc:Fallback>
        </mc:AlternateContent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8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33" w:lineRule="auto"/>
        <w:ind w:left="60"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7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1618B3" w:rsidRDefault="001618B3" w:rsidP="001618B3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3280"/>
      </w:tblGrid>
      <w:tr w:rsidR="001618B3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left="2700"/>
              <w:rPr>
                <w:rFonts w:ascii="Cambria" w:eastAsia="Cambria" w:hAnsi="Cambria"/>
                <w:b/>
                <w:i/>
                <w:w w:val="95"/>
                <w:sz w:val="22"/>
              </w:rPr>
            </w:pPr>
          </w:p>
        </w:tc>
      </w:tr>
    </w:tbl>
    <w:p w:rsidR="001618B3" w:rsidRDefault="001618B3" w:rsidP="001618B3">
      <w:pPr>
        <w:rPr>
          <w:rFonts w:ascii="Cambria" w:eastAsia="Cambria" w:hAnsi="Cambria"/>
          <w:b/>
          <w:i/>
          <w:w w:val="95"/>
          <w:sz w:val="22"/>
        </w:rPr>
        <w:sectPr w:rsidR="001618B3">
          <w:pgSz w:w="11900" w:h="16838"/>
          <w:pgMar w:top="714" w:right="706" w:bottom="0" w:left="1220" w:header="0" w:footer="0" w:gutter="0"/>
          <w:cols w:space="0" w:equalWidth="0">
            <w:col w:w="9980"/>
          </w:cols>
          <w:docGrid w:linePitch="360"/>
        </w:sectPr>
      </w:pPr>
    </w:p>
    <w:p w:rsidR="001618B3" w:rsidRDefault="001618B3" w:rsidP="001618B3">
      <w:pPr>
        <w:tabs>
          <w:tab w:val="left" w:pos="1700"/>
          <w:tab w:val="left" w:pos="2700"/>
          <w:tab w:val="left" w:pos="4040"/>
          <w:tab w:val="left" w:pos="5840"/>
          <w:tab w:val="left" w:pos="8120"/>
          <w:tab w:val="left" w:pos="9160"/>
        </w:tabs>
        <w:spacing w:line="0" w:lineRule="atLeast"/>
        <w:ind w:left="420"/>
        <w:rPr>
          <w:rFonts w:ascii="Sylfaen" w:eastAsia="Sylfaen" w:hAnsi="Sylfaen"/>
          <w:sz w:val="21"/>
        </w:rPr>
      </w:pPr>
      <w:bookmarkStart w:id="4" w:name="page30"/>
      <w:bookmarkEnd w:id="4"/>
      <w:r>
        <w:rPr>
          <w:rFonts w:ascii="Sylfaen" w:eastAsia="Sylfaen" w:hAnsi="Sylfaen"/>
          <w:sz w:val="22"/>
        </w:rPr>
        <w:lastRenderedPageBreak/>
        <w:t>პროგრამის</w:t>
      </w:r>
      <w:r>
        <w:rPr>
          <w:rFonts w:ascii="Sylfaen" w:eastAsia="Sylfaen" w:hAnsi="Sylfaen"/>
          <w:sz w:val="22"/>
        </w:rPr>
        <w:tab/>
        <w:t>მიზანია</w:t>
      </w:r>
      <w:r>
        <w:rPr>
          <w:rFonts w:ascii="Sylfaen" w:eastAsia="Sylfaen" w:hAnsi="Sylfaen"/>
          <w:sz w:val="22"/>
        </w:rPr>
        <w:tab/>
        <w:t>მოამზადოს</w:t>
      </w:r>
      <w:r>
        <w:rPr>
          <w:rFonts w:ascii="Sylfaen" w:eastAsia="Sylfaen" w:hAnsi="Sylfaen"/>
          <w:sz w:val="22"/>
        </w:rPr>
        <w:tab/>
        <w:t>კვალიფიციური</w:t>
      </w:r>
      <w:r>
        <w:rPr>
          <w:rFonts w:ascii="Sylfaen" w:eastAsia="Sylfaen" w:hAnsi="Sylfaen"/>
          <w:sz w:val="22"/>
        </w:rPr>
        <w:tab/>
        <w:t>ტუროპერატორი,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მისცეს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საჭირო</w:t>
      </w:r>
    </w:p>
    <w:p w:rsidR="001618B3" w:rsidRDefault="001618B3" w:rsidP="001618B3">
      <w:pPr>
        <w:spacing w:line="109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32" w:lineRule="auto"/>
        <w:ind w:left="42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თეორიული ცოდნა და გამოუმუშაოს პრაქტიკული უნარ–ჩვევები, რათა შეძლოს კვალიფიკაციის შესაბამისად დასაქმება.</w:t>
      </w:r>
    </w:p>
    <w:p w:rsidR="001618B3" w:rsidRDefault="001618B3" w:rsidP="001618B3">
      <w:pPr>
        <w:spacing w:line="24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სწავლის შედეგები:</w:t>
      </w:r>
    </w:p>
    <w:p w:rsidR="001618B3" w:rsidRDefault="001618B3" w:rsidP="001618B3">
      <w:pPr>
        <w:spacing w:line="46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შეუძლია:</w:t>
      </w:r>
    </w:p>
    <w:p w:rsidR="001618B3" w:rsidRDefault="001618B3" w:rsidP="001618B3">
      <w:pPr>
        <w:spacing w:line="182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28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სერვის მომწოდებლების შერჩევა</w:t>
      </w:r>
    </w:p>
    <w:p w:rsidR="001618B3" w:rsidRDefault="001618B3" w:rsidP="001618B3">
      <w:pPr>
        <w:spacing w:line="108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52" w:lineRule="auto"/>
        <w:ind w:left="700" w:right="2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მომწოდებლებთან ურთიერთობის დამყარება, ფასის შეთანხმება, კონტრაქტის გაფორმება ტურპაკეტების შექმნა/გაყიდვა ტურის მომზადება, დაგეგმვა და ორგანიზება</w:t>
      </w:r>
    </w:p>
    <w:p w:rsidR="001618B3" w:rsidRDefault="001618B3" w:rsidP="001618B3">
      <w:pPr>
        <w:spacing w:line="389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31" w:lineRule="auto"/>
        <w:ind w:left="700" w:right="10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გიდის, ტრანსპორტის, კვების ობიექტების და განთავსების საშუალებების შერჩევა ტურის მიმდინარეობის კონტროლი.</w:t>
      </w:r>
    </w:p>
    <w:p w:rsidR="001618B3" w:rsidRDefault="001618B3" w:rsidP="001618B3">
      <w:pPr>
        <w:spacing w:line="107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მოცულობა და ხანგრძლივობა:</w:t>
      </w:r>
    </w:p>
    <w:p w:rsidR="001618B3" w:rsidRDefault="001618B3" w:rsidP="001618B3">
      <w:pPr>
        <w:spacing w:line="86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მოცულობა: </w:t>
      </w:r>
      <w:r>
        <w:rPr>
          <w:rFonts w:ascii="Sylfaen" w:eastAsia="Sylfaen" w:hAnsi="Sylfaen"/>
          <w:sz w:val="22"/>
        </w:rPr>
        <w:t>94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კრედიტი</w:t>
      </w:r>
    </w:p>
    <w:p w:rsidR="001618B3" w:rsidRDefault="001618B3" w:rsidP="001618B3">
      <w:pPr>
        <w:spacing w:line="144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სავარაუდო ხანგრძლივობა: </w:t>
      </w:r>
      <w:r>
        <w:rPr>
          <w:rFonts w:ascii="Sylfaen" w:eastAsia="Sylfaen" w:hAnsi="Sylfaen"/>
          <w:sz w:val="22"/>
        </w:rPr>
        <w:t>18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სასწავლო თვე</w:t>
      </w:r>
    </w:p>
    <w:p w:rsidR="001618B3" w:rsidRDefault="001618B3" w:rsidP="001618B3">
      <w:pPr>
        <w:spacing w:line="266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59" w:lineRule="auto"/>
        <w:ind w:left="36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ტუროპერატორის მეხუთე საფეხურის კვალიფიკაციის მისაღებად იმ სტუდენტებმა, რომელთაც პროფესიული ტესტირება გაიარეს ქართულ ენაზე უნდა დააგროვონ ჯამურად 94 კრედიტი, რომელთაგან 11 კრედიტი არის ზოგადი მოდულები, 83 კრედიტი არის სავალდებულო პროფესიული მოდულები.</w:t>
      </w:r>
    </w:p>
    <w:p w:rsidR="001618B3" w:rsidRDefault="001618B3" w:rsidP="001618B3">
      <w:pPr>
        <w:spacing w:line="283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62" w:lineRule="auto"/>
        <w:ind w:left="40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იმ სტუდენტებმა, რომლებმაც გაიარეს პროფესიული ტესტირება რუსულ, აზერბაიჯანულ და სომხურ ენაზე </w:t>
      </w:r>
      <w:r>
        <w:rPr>
          <w:rFonts w:ascii="Sylfaen" w:eastAsia="Sylfaen" w:hAnsi="Sylfaen"/>
          <w:sz w:val="22"/>
        </w:rPr>
        <w:t>უნდა დააგროვონ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124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კრედიტი,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რომელთაგან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41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კრედიტი არის ზოგადი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მოდულები (მათ შორის: 15 კრედიტი ქართული ენის A2 მოდული და 15 კრედიტი ქართული ენის B1 მოდული, ჯამში 30 კრედიტი), 83 კრედიტი არის სავალდებულო პროფესიული მოდულები. სწავლის ხანგრძლივობა 23 სასწავლო თვე.</w:t>
      </w:r>
    </w:p>
    <w:p w:rsidR="001618B3" w:rsidRDefault="001618B3" w:rsidP="001618B3">
      <w:pPr>
        <w:spacing w:line="221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სტრუქტურა და მოდულები:</w:t>
      </w:r>
    </w:p>
    <w:p w:rsidR="001618B3" w:rsidRDefault="001618B3" w:rsidP="001618B3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40"/>
        <w:gridCol w:w="2740"/>
        <w:gridCol w:w="1140"/>
        <w:gridCol w:w="1460"/>
        <w:gridCol w:w="1220"/>
      </w:tblGrid>
      <w:tr w:rsidR="001618B3" w:rsidTr="009C2051">
        <w:trPr>
          <w:trHeight w:val="270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36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სავალდებულო ზოგადი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სავალდებულო პროფესიული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არჩევითი</w:t>
            </w:r>
          </w:p>
        </w:tc>
      </w:tr>
      <w:tr w:rsidR="001618B3" w:rsidTr="009C2051">
        <w:trPr>
          <w:trHeight w:val="265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62" w:lineRule="exact"/>
              <w:ind w:right="9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მოდულები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62" w:lineRule="exact"/>
              <w:ind w:left="1000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მოდულები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62" w:lineRule="exac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</w:rPr>
              <w:t>მოდული/მოდულები</w:t>
            </w:r>
          </w:p>
        </w:tc>
      </w:tr>
      <w:tr w:rsidR="001618B3" w:rsidTr="009C2051">
        <w:trPr>
          <w:trHeight w:val="38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დასახელება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1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</w:rPr>
              <w:t>დასახელება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6"/>
              </w:rPr>
            </w:pPr>
            <w:r>
              <w:rPr>
                <w:rFonts w:ascii="Sylfaen" w:eastAsia="Sylfaen" w:hAnsi="Sylfaen"/>
                <w:b/>
                <w:w w:val="96"/>
              </w:rPr>
              <w:t>კრედიტი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left="1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დასახელება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left="1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</w:tr>
      <w:tr w:rsidR="001618B3" w:rsidTr="009C2051">
        <w:trPr>
          <w:trHeight w:val="13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618B3" w:rsidTr="009C2051">
        <w:trPr>
          <w:trHeight w:val="3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ინფორმაციული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44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გაცნობითი პრაქტიკა 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4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წიგნიერება 2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ტუროპერატორი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411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მეწარმეობა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44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საწარმოო პრაქტიკა 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ტუროპერატორი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618B3" w:rsidTr="009C2051">
        <w:trPr>
          <w:trHeight w:val="46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უცხოური ენა 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44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პრაქტიკული პროექტი 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2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ინგლისური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ტუროპერატორი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22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618B3" w:rsidTr="009C2051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47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საქართველოს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18B3" w:rsidTr="009C205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ტურისტულ-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18B3" w:rsidTr="009C2051">
        <w:trPr>
          <w:trHeight w:val="26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რეკრეაციული რესურსები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618B3" w:rsidTr="009C2051">
        <w:trPr>
          <w:trHeight w:val="3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ტურიზმის ინდუსტრია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1618B3" w:rsidRDefault="001618B3" w:rsidP="001618B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343535</wp:posOffset>
                </wp:positionV>
                <wp:extent cx="6339205" cy="0"/>
                <wp:effectExtent l="27940" t="19685" r="2413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9BED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05pt" to="497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He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" strokecolor="#622423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375920</wp:posOffset>
                </wp:positionV>
                <wp:extent cx="6339205" cy="0"/>
                <wp:effectExtent l="8890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AB60" id="Straight Connector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9.6pt" to="497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" strokecolor="#622423" strokeweight=".25397mm"/>
            </w:pict>
          </mc:Fallback>
        </mc:AlternateContent>
      </w: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00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59" w:lineRule="exact"/>
        <w:rPr>
          <w:rFonts w:ascii="Times New Roman" w:eastAsia="Times New Roman" w:hAnsi="Times New Roman"/>
        </w:rPr>
      </w:pPr>
    </w:p>
    <w:p w:rsidR="001618B3" w:rsidRDefault="001618B3" w:rsidP="001618B3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8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1618B3" w:rsidRDefault="001618B3" w:rsidP="001618B3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</w:tblGrid>
      <w:tr w:rsidR="001618B3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</w:tr>
    </w:tbl>
    <w:p w:rsidR="001618B3" w:rsidRDefault="001618B3" w:rsidP="001618B3">
      <w:pPr>
        <w:rPr>
          <w:rFonts w:ascii="Cambria" w:eastAsia="Cambria" w:hAnsi="Cambria"/>
          <w:b/>
          <w:i/>
          <w:w w:val="95"/>
          <w:sz w:val="22"/>
        </w:rPr>
        <w:sectPr w:rsidR="001618B3">
          <w:pgSz w:w="11900" w:h="16838"/>
          <w:pgMar w:top="703" w:right="706" w:bottom="0" w:left="1280" w:header="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40"/>
        <w:gridCol w:w="2740"/>
        <w:gridCol w:w="1140"/>
        <w:gridCol w:w="1460"/>
        <w:gridCol w:w="1220"/>
      </w:tblGrid>
      <w:tr w:rsidR="001618B3" w:rsidTr="009C2051">
        <w:trPr>
          <w:trHeight w:val="40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31"/>
            <w:bookmarkEnd w:id="5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საერთაშორისო ტურიზმი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618B3" w:rsidTr="009C2051">
        <w:trPr>
          <w:trHeight w:val="3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ტუროპერეიტინგი 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2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618B3" w:rsidTr="009C2051">
        <w:trPr>
          <w:trHeight w:val="3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ტუროპერეიტინგი 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3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30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ტურისტული პროდუქტის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მარკეტინგი 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6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618B3" w:rsidTr="009C2051">
        <w:trPr>
          <w:trHeight w:val="3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ტურისტული პროდუქტის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მარკეტინგი 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7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618B3" w:rsidTr="009C2051">
        <w:trPr>
          <w:trHeight w:val="3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დარგობრივი კომუნიკაცია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0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618B3" w:rsidTr="009C2051">
        <w:trPr>
          <w:trHeight w:val="3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დარგობრივი უცხოური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ენა - ინგლისური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18B3" w:rsidTr="009C2051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საქართველოს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618B3" w:rsidTr="009C2051">
        <w:trPr>
          <w:trHeight w:val="19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კულტურული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618B3" w:rsidTr="009C2051">
        <w:trPr>
          <w:trHeight w:val="7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618B3" w:rsidTr="009C205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მემკვიდრეობის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18B3" w:rsidTr="009C205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გიდისთვის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18B3" w:rsidTr="009C2051">
        <w:trPr>
          <w:trHeight w:val="19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618B3" w:rsidTr="009C2051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47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დაჯავშნის საერთაშორისო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სისტემები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ტურისტული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18B3" w:rsidTr="009C205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მომსახურების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18B3" w:rsidTr="009C205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სამართლებრივი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1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618B3" w:rsidTr="009C2051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უზრუნველყოფა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618B3" w:rsidTr="009C2051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უსაფრთხოება და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18B3" w:rsidTr="009C205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პირველადი გადაუდებელი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18B3" w:rsidTr="009C2051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დახმარება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618B3" w:rsidTr="009C2051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50" w:lineRule="exact"/>
              <w:ind w:left="8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სულ: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4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11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</w:rPr>
              <w:t>სულ: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83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18B3" w:rsidTr="009C2051">
        <w:trPr>
          <w:trHeight w:val="10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618B3" w:rsidTr="009C2051">
        <w:trPr>
          <w:trHeight w:val="10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618B3" w:rsidTr="009C2051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247" w:lineRule="exac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ქართული ენა A2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3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15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18B3" w:rsidTr="009C2051">
        <w:trPr>
          <w:trHeight w:val="10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618B3" w:rsidTr="009C2051">
        <w:trPr>
          <w:trHeight w:val="10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618B3" w:rsidTr="009C2051">
        <w:trPr>
          <w:trHeight w:val="3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ქართული ენა B1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ind w:right="3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15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8B3" w:rsidTr="009C2051">
        <w:trPr>
          <w:trHeight w:val="10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8B3" w:rsidRDefault="001618B3" w:rsidP="009C20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618B3" w:rsidRDefault="001618B3" w:rsidP="001618B3"/>
    <w:p w:rsidR="009A418C" w:rsidRDefault="009A418C"/>
    <w:sectPr w:rsidR="009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B3"/>
    <w:rsid w:val="001618B3"/>
    <w:rsid w:val="009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00F5C-9AAA-4609-BFAC-75247E7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isicolle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misicolle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isicollege@gmail.com" TargetMode="External"/><Relationship Id="rId5" Type="http://schemas.openxmlformats.org/officeDocument/2006/relationships/hyperlink" Target="mailto:mermisi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ARS29</dc:creator>
  <cp:keywords/>
  <dc:description/>
  <cp:lastModifiedBy>ARS29</cp:lastModifiedBy>
  <cp:revision>1</cp:revision>
  <dcterms:created xsi:type="dcterms:W3CDTF">2018-08-30T10:08:00Z</dcterms:created>
  <dcterms:modified xsi:type="dcterms:W3CDTF">2018-08-30T10:10:00Z</dcterms:modified>
</cp:coreProperties>
</file>